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3739FE" w:rsidRDefault="003739FE" w:rsidP="00E24A44">
            <w:pPr>
              <w:pStyle w:val="Paragraph"/>
              <w:spacing w:before="0" w:after="0"/>
              <w:rPr>
                <w:rFonts w:cs="Arial"/>
                <w:b/>
                <w:color w:val="339966"/>
                <w:kern w:val="2"/>
                <w:sz w:val="20"/>
              </w:rPr>
            </w:pPr>
            <w:r w:rsidRPr="003739FE">
              <w:rPr>
                <w:rFonts w:cs="Arial"/>
                <w:b/>
                <w:color w:val="339966"/>
                <w:kern w:val="2"/>
                <w:sz w:val="20"/>
              </w:rPr>
              <w:t>a</w:t>
            </w:r>
            <w:r w:rsidRPr="003739FE">
              <w:rPr>
                <w:rFonts w:cs="Arial"/>
                <w:b/>
                <w:i/>
                <w:color w:val="339966"/>
                <w:kern w:val="2"/>
                <w:sz w:val="20"/>
              </w:rPr>
              <w:t>) Provision of Acoustic Treatment</w:t>
            </w:r>
          </w:p>
          <w:p w:rsidR="003739FE" w:rsidRDefault="003739FE" w:rsidP="00E24A44">
            <w:pPr>
              <w:pStyle w:val="Paragraph"/>
              <w:spacing w:before="0" w:after="0"/>
              <w:rPr>
                <w:rFonts w:cs="Arial"/>
                <w:b/>
                <w:color w:val="339966"/>
                <w:kern w:val="2"/>
                <w:sz w:val="20"/>
              </w:rPr>
            </w:pPr>
            <w:r w:rsidRPr="003739FE">
              <w:rPr>
                <w:rFonts w:cs="Arial"/>
                <w:b/>
                <w:color w:val="339966"/>
                <w:kern w:val="2"/>
                <w:sz w:val="20"/>
              </w:rPr>
              <w:t xml:space="preserve">1 credit for providing </w:t>
            </w:r>
            <w:r w:rsidR="00E56678" w:rsidRPr="00E56678">
              <w:rPr>
                <w:rFonts w:cs="Arial"/>
                <w:b/>
                <w:color w:val="339966"/>
                <w:kern w:val="2"/>
                <w:sz w:val="20"/>
              </w:rPr>
              <w:t xml:space="preserve">adequate acoustic treatment to the following building services equipment: chillers, cooling towers, ventilation fans with Sound Power Level (SWL) higher than 80 </w:t>
            </w:r>
            <w:proofErr w:type="gramStart"/>
            <w:r w:rsidR="00E56678" w:rsidRPr="00E56678">
              <w:rPr>
                <w:rFonts w:cs="Arial"/>
                <w:b/>
                <w:color w:val="339966"/>
                <w:kern w:val="2"/>
                <w:sz w:val="20"/>
              </w:rPr>
              <w:t>dB(</w:t>
            </w:r>
            <w:proofErr w:type="gramEnd"/>
            <w:r w:rsidR="00E56678" w:rsidRPr="00E56678">
              <w:rPr>
                <w:rFonts w:cs="Arial"/>
                <w:b/>
                <w:color w:val="339966"/>
                <w:kern w:val="2"/>
                <w:sz w:val="20"/>
              </w:rPr>
              <w:t>A)</w:t>
            </w:r>
            <w:r w:rsidRPr="003739FE">
              <w:rPr>
                <w:rFonts w:cs="Arial"/>
                <w:b/>
                <w:color w:val="339966"/>
                <w:kern w:val="2"/>
                <w:sz w:val="20"/>
              </w:rPr>
              <w:t>.</w:t>
            </w:r>
          </w:p>
          <w:p w:rsidR="003739FE" w:rsidRDefault="003739FE" w:rsidP="00E24A44">
            <w:pPr>
              <w:pStyle w:val="Paragraph"/>
              <w:spacing w:before="0" w:after="0"/>
              <w:rPr>
                <w:rFonts w:cs="Arial"/>
                <w:b/>
                <w:color w:val="339966"/>
                <w:kern w:val="2"/>
                <w:sz w:val="20"/>
              </w:rPr>
            </w:pPr>
          </w:p>
          <w:p w:rsidR="00E24A44" w:rsidRPr="003739FE" w:rsidRDefault="003739FE" w:rsidP="00E24A44">
            <w:pPr>
              <w:pStyle w:val="Paragraph"/>
              <w:spacing w:before="0" w:after="0"/>
              <w:rPr>
                <w:rFonts w:cs="Arial"/>
                <w:b/>
                <w:i/>
                <w:color w:val="339966"/>
                <w:sz w:val="20"/>
              </w:rPr>
            </w:pPr>
            <w:r w:rsidRPr="003739FE">
              <w:rPr>
                <w:rFonts w:cs="Arial"/>
                <w:b/>
                <w:i/>
                <w:color w:val="339966"/>
                <w:sz w:val="20"/>
              </w:rPr>
              <w:t>b) Demonstration of Compliance with HKPSG Criteria</w:t>
            </w:r>
          </w:p>
          <w:p w:rsidR="003739FE" w:rsidRPr="007F2DBA" w:rsidRDefault="003739FE" w:rsidP="00E24A44">
            <w:pPr>
              <w:pStyle w:val="Paragraph"/>
              <w:spacing w:before="0" w:after="0"/>
              <w:rPr>
                <w:rFonts w:cs="Arial"/>
                <w:b/>
                <w:color w:val="339966"/>
                <w:sz w:val="20"/>
              </w:rPr>
            </w:pPr>
            <w:r w:rsidRPr="003739FE">
              <w:rPr>
                <w:rFonts w:cs="Arial"/>
                <w:b/>
                <w:color w:val="339966"/>
                <w:sz w:val="20"/>
              </w:rPr>
              <w:t>1 credit for demonstrating that the level of the intruding noise at the façade of the potential Noise Sensitive Receivers (NSRs) is in compliance with the criteria recommended in the Hong Kong Planning Standards and Guidelines (HKPSG).</w:t>
            </w:r>
          </w:p>
        </w:tc>
      </w:tr>
      <w:tr w:rsidR="00E24A44" w:rsidRPr="007F2DBA" w:rsidTr="007E7107">
        <w:trPr>
          <w:trHeight w:val="270"/>
        </w:trPr>
        <w:tc>
          <w:tcPr>
            <w:tcW w:w="2448" w:type="dxa"/>
            <w:gridSpan w:val="2"/>
            <w:tcBorders>
              <w:bottom w:val="nil"/>
            </w:tcBorders>
          </w:tcPr>
          <w:p w:rsidR="00E24A44" w:rsidRPr="007F2DBA" w:rsidRDefault="00E24A44" w:rsidP="00265C80">
            <w:pPr>
              <w:rPr>
                <w:rFonts w:ascii="Arial" w:hAnsi="Arial" w:cs="Arial"/>
                <w:b/>
                <w:color w:val="339966"/>
                <w:sz w:val="20"/>
                <w:szCs w:val="20"/>
                <w:lang w:val="en-GB"/>
              </w:rPr>
            </w:pPr>
          </w:p>
        </w:tc>
        <w:tc>
          <w:tcPr>
            <w:tcW w:w="8280" w:type="dxa"/>
            <w:gridSpan w:val="3"/>
            <w:tcBorders>
              <w:bottom w:val="nil"/>
            </w:tcBorders>
          </w:tcPr>
          <w:p w:rsidR="00E24A44" w:rsidRPr="00E24A44" w:rsidRDefault="00E24A44" w:rsidP="00E24A44">
            <w:pPr>
              <w:pStyle w:val="Paragraph"/>
              <w:spacing w:before="0" w:after="0"/>
              <w:rPr>
                <w:rFonts w:cs="Arial"/>
                <w:b/>
                <w:color w:val="339966"/>
                <w:kern w:val="2"/>
                <w:sz w:val="20"/>
              </w:rPr>
            </w:pPr>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636A79">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A21769" w:rsidP="007069F1">
            <w:pPr>
              <w:pStyle w:val="Paragraph"/>
              <w:spacing w:before="0" w:after="0"/>
              <w:jc w:val="center"/>
              <w:rPr>
                <w:rFonts w:cs="Arial"/>
                <w:b/>
                <w:color w:val="auto"/>
                <w:sz w:val="20"/>
              </w:rPr>
            </w:pPr>
            <w:r>
              <w:rPr>
                <w:rFonts w:cs="Arial"/>
                <w:b/>
                <w:color w:val="auto"/>
                <w:sz w:val="20"/>
              </w:rPr>
              <w:t>2</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636A79">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w:t>
            </w:r>
            <w:r w:rsidR="00636A79">
              <w:rPr>
                <w:rFonts w:cs="Arial"/>
                <w:sz w:val="20"/>
              </w:rPr>
              <w:t>(s)</w:t>
            </w:r>
            <w:r w:rsidRPr="00265C80">
              <w:rPr>
                <w:rFonts w:cs="Arial"/>
                <w:sz w:val="20"/>
              </w:rPr>
              <w:t xml:space="preserve">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636A79">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E24A44" w:rsidRPr="007F2DBA" w:rsidTr="007E7107">
        <w:tc>
          <w:tcPr>
            <w:tcW w:w="10728" w:type="dxa"/>
            <w:gridSpan w:val="5"/>
          </w:tcPr>
          <w:p w:rsidR="00E24A44" w:rsidRPr="007F2DBA" w:rsidRDefault="00E24A44"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E24A44" w:rsidRPr="007F2DBA" w:rsidTr="007E7107">
        <w:tc>
          <w:tcPr>
            <w:tcW w:w="10728" w:type="dxa"/>
            <w:gridSpan w:val="5"/>
          </w:tcPr>
          <w:p w:rsidR="00E24A44" w:rsidRPr="00E24A44" w:rsidRDefault="00260267" w:rsidP="004305AE">
            <w:pPr>
              <w:tabs>
                <w:tab w:val="left" w:pos="0"/>
              </w:tabs>
              <w:rPr>
                <w:rFonts w:ascii="Arial" w:hAnsi="Arial" w:cs="Arial"/>
                <w:i/>
                <w:sz w:val="20"/>
                <w:szCs w:val="20"/>
                <w:lang w:val="en-GB"/>
              </w:rPr>
            </w:pPr>
            <w:r w:rsidRPr="00260267">
              <w:rPr>
                <w:rFonts w:ascii="Arial" w:hAnsi="Arial" w:cs="Arial"/>
                <w:i/>
                <w:sz w:val="20"/>
                <w:szCs w:val="20"/>
                <w:lang w:val="en-GB"/>
              </w:rPr>
              <w:t>a) Provision of Acoustic Treatment</w:t>
            </w:r>
          </w:p>
        </w:tc>
      </w:tr>
      <w:tr w:rsidR="004305AE" w:rsidRPr="007F2DBA" w:rsidTr="00260267">
        <w:trPr>
          <w:trHeight w:val="225"/>
        </w:trPr>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4305AE" w:rsidRPr="004F78FC" w:rsidRDefault="004305AE" w:rsidP="004305A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4305AE" w:rsidRPr="007F2DBA" w:rsidRDefault="00E56678" w:rsidP="00335F11">
            <w:pPr>
              <w:jc w:val="both"/>
              <w:rPr>
                <w:rFonts w:ascii="Arial" w:hAnsi="Arial" w:cs="Arial"/>
                <w:sz w:val="20"/>
                <w:szCs w:val="20"/>
                <w:lang w:val="en-GB"/>
              </w:rPr>
            </w:pPr>
            <w:r w:rsidRPr="00E56678">
              <w:rPr>
                <w:rFonts w:ascii="Arial" w:hAnsi="Arial" w:cs="Arial"/>
                <w:sz w:val="20"/>
                <w:szCs w:val="20"/>
                <w:lang w:val="en-GB"/>
              </w:rPr>
              <w:t>Equipment catalogues (with SWLs), operation schedule, drawings showing the provision of acoustic treatment for chillers, cooling towers, ventilation fans with SWL larger than 80 dB(A)</w:t>
            </w:r>
            <w:r w:rsidR="00260267">
              <w:rPr>
                <w:rFonts w:ascii="Arial" w:hAnsi="Arial" w:cs="Arial"/>
                <w:sz w:val="20"/>
                <w:szCs w:val="20"/>
                <w:lang w:val="en-GB"/>
              </w:rPr>
              <w:t>.</w:t>
            </w:r>
          </w:p>
        </w:tc>
      </w:tr>
      <w:tr w:rsidR="00260267" w:rsidRPr="007F2DBA" w:rsidTr="007E7107">
        <w:sdt>
          <w:sdtPr>
            <w:rPr>
              <w:rFonts w:ascii="Arial" w:hAnsi="Arial" w:cs="Arial"/>
              <w:sz w:val="22"/>
              <w:szCs w:val="22"/>
              <w:lang w:val="en-GB"/>
            </w:rPr>
            <w:id w:val="-303315080"/>
            <w14:checkbox>
              <w14:checked w14:val="0"/>
              <w14:checkedState w14:val="2612" w14:font="MS Gothic"/>
              <w14:uncheckedState w14:val="2610" w14:font="MS Gothic"/>
            </w14:checkbox>
          </w:sdtPr>
          <w:sdtEndPr/>
          <w:sdtContent>
            <w:tc>
              <w:tcPr>
                <w:tcW w:w="468" w:type="dxa"/>
              </w:tcPr>
              <w:p w:rsidR="00260267" w:rsidRPr="004F78FC" w:rsidRDefault="00260267" w:rsidP="00260267">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260267" w:rsidRPr="007F2DBA" w:rsidRDefault="00260267" w:rsidP="00260267">
            <w:pPr>
              <w:jc w:val="both"/>
              <w:rPr>
                <w:rFonts w:ascii="Arial" w:hAnsi="Arial" w:cs="Arial"/>
                <w:sz w:val="20"/>
                <w:szCs w:val="20"/>
                <w:lang w:val="en-GB"/>
              </w:rPr>
            </w:pPr>
            <w:r w:rsidRPr="00260267">
              <w:rPr>
                <w:rFonts w:ascii="Arial" w:hAnsi="Arial" w:cs="Arial"/>
                <w:sz w:val="20"/>
                <w:szCs w:val="20"/>
                <w:lang w:val="en-GB"/>
              </w:rPr>
              <w:t>Record photographs</w:t>
            </w:r>
            <w:r w:rsidR="00650406" w:rsidRPr="00650406">
              <w:rPr>
                <w:rFonts w:ascii="Arial" w:hAnsi="Arial" w:cs="Arial"/>
                <w:sz w:val="20"/>
                <w:szCs w:val="20"/>
                <w:lang w:val="en-GB"/>
              </w:rPr>
              <w:t xml:space="preserve"> of the acoustic treatment</w:t>
            </w:r>
            <w:r w:rsidRPr="00260267">
              <w:rPr>
                <w:rFonts w:ascii="Arial" w:hAnsi="Arial" w:cs="Arial"/>
                <w:sz w:val="20"/>
                <w:szCs w:val="20"/>
                <w:lang w:val="en-GB"/>
              </w:rPr>
              <w:t>.</w:t>
            </w:r>
          </w:p>
        </w:tc>
      </w:tr>
      <w:tr w:rsidR="00260267"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260267" w:rsidRPr="004F78FC" w:rsidRDefault="00260267" w:rsidP="00260267">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260267" w:rsidRPr="007F2DBA" w:rsidRDefault="00260267" w:rsidP="00260267">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260267" w:rsidRPr="007F2DBA" w:rsidTr="007E7107">
        <w:tc>
          <w:tcPr>
            <w:tcW w:w="468" w:type="dxa"/>
          </w:tcPr>
          <w:p w:rsidR="00260267" w:rsidRPr="007F2DBA" w:rsidRDefault="00260267" w:rsidP="00260267">
            <w:pPr>
              <w:rPr>
                <w:rFonts w:ascii="Arial" w:hAnsi="Arial" w:cs="Arial"/>
                <w:sz w:val="20"/>
                <w:szCs w:val="20"/>
                <w:lang w:val="en-GB"/>
              </w:rPr>
            </w:pPr>
          </w:p>
        </w:tc>
        <w:tc>
          <w:tcPr>
            <w:tcW w:w="10260" w:type="dxa"/>
            <w:gridSpan w:val="4"/>
          </w:tcPr>
          <w:p w:rsidR="00260267" w:rsidRPr="007F2DBA" w:rsidRDefault="00260267" w:rsidP="00260267">
            <w:pPr>
              <w:rPr>
                <w:rFonts w:ascii="Arial" w:hAnsi="Arial" w:cs="Arial"/>
                <w:sz w:val="20"/>
                <w:szCs w:val="20"/>
                <w:lang w:val="en-GB"/>
              </w:rPr>
            </w:pPr>
          </w:p>
        </w:tc>
      </w:tr>
      <w:tr w:rsidR="00260267" w:rsidRPr="007F2DBA" w:rsidTr="00205668">
        <w:tc>
          <w:tcPr>
            <w:tcW w:w="10728" w:type="dxa"/>
            <w:gridSpan w:val="5"/>
          </w:tcPr>
          <w:p w:rsidR="00260267" w:rsidRPr="00E24A44" w:rsidRDefault="00260267" w:rsidP="00260267">
            <w:pPr>
              <w:tabs>
                <w:tab w:val="left" w:pos="0"/>
              </w:tabs>
              <w:rPr>
                <w:rFonts w:ascii="Arial" w:hAnsi="Arial" w:cs="Arial"/>
                <w:i/>
                <w:sz w:val="20"/>
                <w:szCs w:val="20"/>
                <w:lang w:val="en-GB"/>
              </w:rPr>
            </w:pPr>
            <w:r w:rsidRPr="00260267">
              <w:rPr>
                <w:rFonts w:ascii="Arial" w:hAnsi="Arial" w:cs="Arial"/>
                <w:i/>
                <w:sz w:val="20"/>
                <w:szCs w:val="20"/>
                <w:lang w:val="en-GB"/>
              </w:rPr>
              <w:t>b) Demonstration of Compliance with HKPSG Criteria</w:t>
            </w:r>
          </w:p>
        </w:tc>
      </w:tr>
      <w:tr w:rsidR="00260267" w:rsidRPr="007F2DBA" w:rsidTr="00205668">
        <w:sdt>
          <w:sdtPr>
            <w:rPr>
              <w:rFonts w:ascii="Arial" w:hAnsi="Arial" w:cs="Arial"/>
              <w:sz w:val="22"/>
              <w:szCs w:val="22"/>
              <w:lang w:val="en-GB"/>
            </w:rPr>
            <w:id w:val="1515884738"/>
            <w14:checkbox>
              <w14:checked w14:val="0"/>
              <w14:checkedState w14:val="2612" w14:font="MS Gothic"/>
              <w14:uncheckedState w14:val="2610" w14:font="MS Gothic"/>
            </w14:checkbox>
          </w:sdtPr>
          <w:sdtEndPr/>
          <w:sdtContent>
            <w:tc>
              <w:tcPr>
                <w:tcW w:w="468" w:type="dxa"/>
              </w:tcPr>
              <w:p w:rsidR="00260267" w:rsidRPr="004F78FC" w:rsidRDefault="00260267" w:rsidP="00260267">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260267" w:rsidRPr="007F2DBA" w:rsidRDefault="00885788" w:rsidP="00260267">
            <w:pPr>
              <w:jc w:val="both"/>
              <w:rPr>
                <w:rFonts w:ascii="Arial" w:hAnsi="Arial" w:cs="Arial"/>
                <w:sz w:val="20"/>
                <w:szCs w:val="20"/>
                <w:lang w:val="en-GB"/>
              </w:rPr>
            </w:pPr>
            <w:r w:rsidRPr="00885788">
              <w:rPr>
                <w:rFonts w:ascii="Arial" w:hAnsi="Arial" w:cs="Arial"/>
                <w:sz w:val="20"/>
                <w:szCs w:val="20"/>
                <w:lang w:val="en-GB"/>
              </w:rPr>
              <w:t xml:space="preserve">Summary table listing the nearest NSRs, building equipment sound level, quantities, ANL and noise level at the façade of </w:t>
            </w:r>
            <w:r w:rsidR="00710000">
              <w:rPr>
                <w:rFonts w:ascii="Arial" w:hAnsi="Arial" w:cs="Arial"/>
                <w:sz w:val="20"/>
                <w:szCs w:val="20"/>
                <w:lang w:val="en-GB"/>
              </w:rPr>
              <w:t xml:space="preserve">the </w:t>
            </w:r>
            <w:r w:rsidRPr="00885788">
              <w:rPr>
                <w:rFonts w:ascii="Arial" w:hAnsi="Arial" w:cs="Arial"/>
                <w:sz w:val="20"/>
                <w:szCs w:val="20"/>
                <w:lang w:val="en-GB"/>
              </w:rPr>
              <w:t>nearest NSRs</w:t>
            </w:r>
            <w:r>
              <w:rPr>
                <w:rFonts w:ascii="Arial" w:hAnsi="Arial" w:cs="Arial"/>
                <w:sz w:val="20"/>
                <w:szCs w:val="20"/>
                <w:lang w:val="en-GB"/>
              </w:rPr>
              <w:t>.</w:t>
            </w:r>
          </w:p>
        </w:tc>
      </w:tr>
      <w:tr w:rsidR="00260267" w:rsidRPr="007F2DBA" w:rsidTr="00205668">
        <w:sdt>
          <w:sdtPr>
            <w:rPr>
              <w:rFonts w:ascii="Arial" w:hAnsi="Arial" w:cs="Arial"/>
              <w:sz w:val="22"/>
              <w:szCs w:val="22"/>
              <w:lang w:val="en-GB"/>
            </w:rPr>
            <w:id w:val="240917225"/>
            <w14:checkbox>
              <w14:checked w14:val="0"/>
              <w14:checkedState w14:val="2612" w14:font="MS Gothic"/>
              <w14:uncheckedState w14:val="2610" w14:font="MS Gothic"/>
            </w14:checkbox>
          </w:sdtPr>
          <w:sdtEndPr/>
          <w:sdtContent>
            <w:tc>
              <w:tcPr>
                <w:tcW w:w="468" w:type="dxa"/>
              </w:tcPr>
              <w:p w:rsidR="00260267" w:rsidRDefault="00260267" w:rsidP="00260267">
                <w:r w:rsidRPr="00016C9E">
                  <w:rPr>
                    <w:rFonts w:ascii="MS Gothic" w:eastAsia="MS Gothic" w:hAnsi="MS Gothic" w:cs="Arial" w:hint="eastAsia"/>
                    <w:sz w:val="22"/>
                    <w:szCs w:val="22"/>
                    <w:lang w:val="en-GB"/>
                  </w:rPr>
                  <w:t>☐</w:t>
                </w:r>
              </w:p>
            </w:tc>
          </w:sdtContent>
        </w:sdt>
        <w:tc>
          <w:tcPr>
            <w:tcW w:w="10260" w:type="dxa"/>
            <w:gridSpan w:val="4"/>
          </w:tcPr>
          <w:p w:rsidR="00260267" w:rsidRPr="00E24A44" w:rsidRDefault="00885788" w:rsidP="00260267">
            <w:pPr>
              <w:jc w:val="both"/>
              <w:rPr>
                <w:rFonts w:ascii="Arial" w:hAnsi="Arial" w:cs="Arial"/>
                <w:sz w:val="20"/>
                <w:szCs w:val="20"/>
                <w:lang w:val="en-GB"/>
              </w:rPr>
            </w:pPr>
            <w:r w:rsidRPr="00885788">
              <w:rPr>
                <w:rFonts w:ascii="Arial" w:hAnsi="Arial" w:cs="Arial"/>
                <w:sz w:val="20"/>
                <w:szCs w:val="20"/>
                <w:lang w:val="en-GB"/>
              </w:rPr>
              <w:t>Location plan</w:t>
            </w:r>
            <w:r w:rsidR="00710000">
              <w:rPr>
                <w:rFonts w:ascii="Arial" w:hAnsi="Arial" w:cs="Arial"/>
                <w:sz w:val="20"/>
                <w:szCs w:val="20"/>
                <w:lang w:val="en-GB"/>
              </w:rPr>
              <w:t xml:space="preserve"> </w:t>
            </w:r>
            <w:bookmarkStart w:id="0" w:name="_GoBack"/>
            <w:bookmarkEnd w:id="0"/>
            <w:r w:rsidR="00710000" w:rsidRPr="00710000">
              <w:rPr>
                <w:rFonts w:ascii="Arial" w:hAnsi="Arial" w:cs="Arial"/>
                <w:sz w:val="20"/>
                <w:szCs w:val="20"/>
                <w:lang w:val="en-GB"/>
              </w:rPr>
              <w:t>to indicate the positions of the NSRs and building equipment</w:t>
            </w:r>
            <w:r>
              <w:rPr>
                <w:rFonts w:ascii="Arial" w:hAnsi="Arial" w:cs="Arial"/>
                <w:sz w:val="20"/>
                <w:szCs w:val="20"/>
                <w:lang w:val="en-GB"/>
              </w:rPr>
              <w:t>.</w:t>
            </w:r>
          </w:p>
        </w:tc>
      </w:tr>
      <w:tr w:rsidR="00260267" w:rsidRPr="007F2DBA" w:rsidTr="00205668">
        <w:sdt>
          <w:sdtPr>
            <w:rPr>
              <w:rFonts w:ascii="Arial" w:hAnsi="Arial" w:cs="Arial"/>
              <w:sz w:val="22"/>
              <w:szCs w:val="22"/>
              <w:lang w:val="en-GB"/>
            </w:rPr>
            <w:id w:val="1763103611"/>
            <w14:checkbox>
              <w14:checked w14:val="0"/>
              <w14:checkedState w14:val="2612" w14:font="MS Gothic"/>
              <w14:uncheckedState w14:val="2610" w14:font="MS Gothic"/>
            </w14:checkbox>
          </w:sdtPr>
          <w:sdtEndPr/>
          <w:sdtContent>
            <w:tc>
              <w:tcPr>
                <w:tcW w:w="468" w:type="dxa"/>
              </w:tcPr>
              <w:p w:rsidR="00260267" w:rsidRDefault="00260267" w:rsidP="00260267">
                <w:r w:rsidRPr="00016C9E">
                  <w:rPr>
                    <w:rFonts w:ascii="MS Gothic" w:eastAsia="MS Gothic" w:hAnsi="MS Gothic" w:cs="Arial" w:hint="eastAsia"/>
                    <w:sz w:val="22"/>
                    <w:szCs w:val="22"/>
                    <w:lang w:val="en-GB"/>
                  </w:rPr>
                  <w:t>☐</w:t>
                </w:r>
              </w:p>
            </w:tc>
          </w:sdtContent>
        </w:sdt>
        <w:tc>
          <w:tcPr>
            <w:tcW w:w="10260" w:type="dxa"/>
            <w:gridSpan w:val="4"/>
          </w:tcPr>
          <w:p w:rsidR="00260267" w:rsidRPr="00E24A44" w:rsidRDefault="00C049F2" w:rsidP="00260267">
            <w:pPr>
              <w:jc w:val="both"/>
              <w:rPr>
                <w:rFonts w:ascii="Arial" w:hAnsi="Arial" w:cs="Arial"/>
                <w:sz w:val="20"/>
                <w:szCs w:val="20"/>
                <w:lang w:val="en-GB"/>
              </w:rPr>
            </w:pPr>
            <w:r w:rsidRPr="00C049F2">
              <w:rPr>
                <w:rFonts w:ascii="Arial" w:hAnsi="Arial" w:cs="Arial"/>
                <w:sz w:val="20"/>
                <w:szCs w:val="20"/>
                <w:lang w:val="en-GB"/>
              </w:rPr>
              <w:t>Equipment catalogues</w:t>
            </w:r>
            <w:r>
              <w:rPr>
                <w:rFonts w:ascii="Arial" w:hAnsi="Arial" w:cs="Arial"/>
                <w:sz w:val="20"/>
                <w:szCs w:val="20"/>
                <w:lang w:val="en-GB"/>
              </w:rPr>
              <w:t>.</w:t>
            </w:r>
          </w:p>
        </w:tc>
      </w:tr>
      <w:tr w:rsidR="00260267" w:rsidRPr="007F2DBA" w:rsidTr="00205668">
        <w:sdt>
          <w:sdtPr>
            <w:rPr>
              <w:rFonts w:ascii="Arial" w:hAnsi="Arial" w:cs="Arial"/>
              <w:sz w:val="22"/>
              <w:szCs w:val="22"/>
              <w:lang w:val="en-GB"/>
            </w:rPr>
            <w:id w:val="1301341944"/>
            <w14:checkbox>
              <w14:checked w14:val="0"/>
              <w14:checkedState w14:val="2612" w14:font="MS Gothic"/>
              <w14:uncheckedState w14:val="2610" w14:font="MS Gothic"/>
            </w14:checkbox>
          </w:sdtPr>
          <w:sdtEndPr/>
          <w:sdtContent>
            <w:tc>
              <w:tcPr>
                <w:tcW w:w="468" w:type="dxa"/>
              </w:tcPr>
              <w:p w:rsidR="00260267" w:rsidRDefault="00260267" w:rsidP="00260267">
                <w:r w:rsidRPr="00016C9E">
                  <w:rPr>
                    <w:rFonts w:ascii="MS Gothic" w:eastAsia="MS Gothic" w:hAnsi="MS Gothic" w:cs="Arial" w:hint="eastAsia"/>
                    <w:sz w:val="22"/>
                    <w:szCs w:val="22"/>
                    <w:lang w:val="en-GB"/>
                  </w:rPr>
                  <w:t>☐</w:t>
                </w:r>
              </w:p>
            </w:tc>
          </w:sdtContent>
        </w:sdt>
        <w:tc>
          <w:tcPr>
            <w:tcW w:w="10260" w:type="dxa"/>
            <w:gridSpan w:val="4"/>
          </w:tcPr>
          <w:p w:rsidR="00260267" w:rsidRPr="00E24A44" w:rsidRDefault="00C049F2" w:rsidP="00260267">
            <w:pPr>
              <w:jc w:val="both"/>
              <w:rPr>
                <w:rFonts w:ascii="Arial" w:hAnsi="Arial" w:cs="Arial"/>
                <w:sz w:val="20"/>
                <w:szCs w:val="20"/>
                <w:lang w:val="en-GB"/>
              </w:rPr>
            </w:pPr>
            <w:r w:rsidRPr="00C049F2">
              <w:rPr>
                <w:rFonts w:ascii="Arial" w:hAnsi="Arial" w:cs="Arial"/>
                <w:sz w:val="20"/>
                <w:szCs w:val="20"/>
                <w:lang w:val="en-GB"/>
              </w:rPr>
              <w:t>Calculation or measurement</w:t>
            </w:r>
            <w:r>
              <w:rPr>
                <w:rFonts w:ascii="Arial" w:hAnsi="Arial" w:cs="Arial"/>
                <w:sz w:val="20"/>
                <w:szCs w:val="20"/>
                <w:lang w:val="en-GB"/>
              </w:rPr>
              <w:t>.</w:t>
            </w:r>
          </w:p>
        </w:tc>
      </w:tr>
      <w:tr w:rsidR="00260267" w:rsidRPr="007F2DBA" w:rsidTr="00205668">
        <w:sdt>
          <w:sdtPr>
            <w:rPr>
              <w:rFonts w:ascii="Arial" w:hAnsi="Arial" w:cs="Arial"/>
              <w:sz w:val="22"/>
              <w:szCs w:val="22"/>
              <w:lang w:val="en-GB"/>
            </w:rPr>
            <w:id w:val="-1337462149"/>
            <w14:checkbox>
              <w14:checked w14:val="0"/>
              <w14:checkedState w14:val="2612" w14:font="MS Gothic"/>
              <w14:uncheckedState w14:val="2610" w14:font="MS Gothic"/>
            </w14:checkbox>
          </w:sdtPr>
          <w:sdtEndPr/>
          <w:sdtContent>
            <w:tc>
              <w:tcPr>
                <w:tcW w:w="468" w:type="dxa"/>
              </w:tcPr>
              <w:p w:rsidR="00260267" w:rsidRPr="004F78FC" w:rsidRDefault="00260267" w:rsidP="00260267">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260267" w:rsidRPr="007F2DBA" w:rsidRDefault="00260267" w:rsidP="00260267">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260267" w:rsidRPr="007F2DBA" w:rsidTr="007E7107">
        <w:tc>
          <w:tcPr>
            <w:tcW w:w="468" w:type="dxa"/>
          </w:tcPr>
          <w:p w:rsidR="00260267" w:rsidRPr="00E24A44" w:rsidRDefault="00260267" w:rsidP="00260267">
            <w:pPr>
              <w:rPr>
                <w:rFonts w:ascii="Arial" w:hAnsi="Arial" w:cs="Arial"/>
                <w:sz w:val="20"/>
                <w:szCs w:val="20"/>
              </w:rPr>
            </w:pPr>
          </w:p>
        </w:tc>
        <w:tc>
          <w:tcPr>
            <w:tcW w:w="10260" w:type="dxa"/>
            <w:gridSpan w:val="4"/>
          </w:tcPr>
          <w:p w:rsidR="00260267" w:rsidRPr="007F2DBA" w:rsidRDefault="00260267" w:rsidP="00260267">
            <w:pPr>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2F8" w:rsidRDefault="00BB22F8">
      <w:r>
        <w:separator/>
      </w:r>
    </w:p>
  </w:endnote>
  <w:endnote w:type="continuationSeparator" w:id="0">
    <w:p w:rsidR="00BB22F8" w:rsidRDefault="00BB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82754F">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10000">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10000">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2F8" w:rsidRDefault="00BB22F8">
      <w:r>
        <w:separator/>
      </w:r>
    </w:p>
  </w:footnote>
  <w:footnote w:type="continuationSeparator" w:id="0">
    <w:p w:rsidR="00BB22F8" w:rsidRDefault="00BB2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Pr="007F2DBA" w:rsidRDefault="00632448" w:rsidP="008C3700">
    <w:pPr>
      <w:pStyle w:val="Header"/>
      <w:wordWrap w:val="0"/>
      <w:jc w:val="right"/>
      <w:rPr>
        <w:rFonts w:ascii="Arial" w:hAnsi="Arial" w:cs="Arial"/>
        <w:b/>
        <w:sz w:val="28"/>
        <w:szCs w:val="28"/>
      </w:rPr>
    </w:pPr>
    <w:r w:rsidRPr="007F2DBA">
      <w:rPr>
        <w:rFonts w:ascii="Arial" w:hAnsi="Arial" w:cs="Arial"/>
        <w:b/>
        <w:sz w:val="28"/>
        <w:szCs w:val="28"/>
      </w:rPr>
      <w:t xml:space="preserve">Submission Template for </w:t>
    </w:r>
    <w:r w:rsidR="00A21769">
      <w:rPr>
        <w:rFonts w:ascii="Arial" w:hAnsi="Arial" w:cs="Arial"/>
        <w:b/>
        <w:sz w:val="28"/>
        <w:szCs w:val="28"/>
        <w:lang w:eastAsia="zh-HK"/>
      </w:rPr>
      <w:t>SA 2</w:t>
    </w:r>
  </w:p>
  <w:p w:rsidR="00632448" w:rsidRDefault="00A21769" w:rsidP="00E4142D">
    <w:pPr>
      <w:pStyle w:val="Header"/>
      <w:jc w:val="right"/>
      <w:rPr>
        <w:rFonts w:ascii="Arial" w:hAnsi="Arial" w:cs="Arial"/>
        <w:b/>
        <w:sz w:val="28"/>
        <w:szCs w:val="28"/>
        <w:lang w:val="en-GB" w:eastAsia="zh-HK"/>
      </w:rPr>
    </w:pPr>
    <w:r>
      <w:rPr>
        <w:rFonts w:ascii="Arial" w:hAnsi="Arial" w:cs="Arial"/>
        <w:b/>
        <w:sz w:val="28"/>
        <w:szCs w:val="28"/>
        <w:lang w:val="en-GB" w:eastAsia="zh-HK"/>
      </w:rPr>
      <w:t>Noise Pollution</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82754F">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1FD72659"/>
    <w:multiLevelType w:val="hybridMultilevel"/>
    <w:tmpl w:val="B156B11C"/>
    <w:lvl w:ilvl="0" w:tplc="0409001B">
      <w:start w:val="1"/>
      <w:numFmt w:val="lowerRoman"/>
      <w:lvlText w:val="%1."/>
      <w:lvlJc w:val="right"/>
      <w:pPr>
        <w:ind w:left="96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8"/>
  </w:num>
  <w:num w:numId="11">
    <w:abstractNumId w:val="27"/>
  </w:num>
  <w:num w:numId="12">
    <w:abstractNumId w:val="16"/>
  </w:num>
  <w:num w:numId="13">
    <w:abstractNumId w:val="31"/>
  </w:num>
  <w:num w:numId="14">
    <w:abstractNumId w:val="29"/>
  </w:num>
  <w:num w:numId="15">
    <w:abstractNumId w:val="17"/>
  </w:num>
  <w:num w:numId="16">
    <w:abstractNumId w:val="7"/>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20"/>
  </w:num>
  <w:num w:numId="32">
    <w:abstractNumId w:val="28"/>
  </w:num>
  <w:num w:numId="33">
    <w:abstractNumId w:val="12"/>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0"/>
  </w:num>
  <w:num w:numId="41">
    <w:abstractNumId w:val="26"/>
  </w:num>
  <w:num w:numId="42">
    <w:abstractNumId w:val="15"/>
  </w:num>
  <w:num w:numId="43">
    <w:abstractNumId w:val="23"/>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E3C7E"/>
    <w:rsid w:val="001F0FF2"/>
    <w:rsid w:val="001F2D0F"/>
    <w:rsid w:val="002001E3"/>
    <w:rsid w:val="002032DF"/>
    <w:rsid w:val="00216D4D"/>
    <w:rsid w:val="00216E59"/>
    <w:rsid w:val="002170C3"/>
    <w:rsid w:val="00224FAE"/>
    <w:rsid w:val="00235FAB"/>
    <w:rsid w:val="00247973"/>
    <w:rsid w:val="00255187"/>
    <w:rsid w:val="00260267"/>
    <w:rsid w:val="0026572E"/>
    <w:rsid w:val="00265C80"/>
    <w:rsid w:val="002878EB"/>
    <w:rsid w:val="00293456"/>
    <w:rsid w:val="00293FF7"/>
    <w:rsid w:val="0029431B"/>
    <w:rsid w:val="002A4C23"/>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35F11"/>
    <w:rsid w:val="00352D7F"/>
    <w:rsid w:val="0037248C"/>
    <w:rsid w:val="003739FE"/>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7D8F"/>
    <w:rsid w:val="004305AE"/>
    <w:rsid w:val="004400F8"/>
    <w:rsid w:val="004413A7"/>
    <w:rsid w:val="00444933"/>
    <w:rsid w:val="004465B1"/>
    <w:rsid w:val="00455E50"/>
    <w:rsid w:val="00461028"/>
    <w:rsid w:val="00466D99"/>
    <w:rsid w:val="00467BC2"/>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4024"/>
    <w:rsid w:val="00545627"/>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3B46"/>
    <w:rsid w:val="00632448"/>
    <w:rsid w:val="00636A79"/>
    <w:rsid w:val="00637613"/>
    <w:rsid w:val="00643849"/>
    <w:rsid w:val="006474E0"/>
    <w:rsid w:val="00650406"/>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000"/>
    <w:rsid w:val="00723124"/>
    <w:rsid w:val="00725B3C"/>
    <w:rsid w:val="00727088"/>
    <w:rsid w:val="00730AAE"/>
    <w:rsid w:val="007315A8"/>
    <w:rsid w:val="007326CE"/>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2754F"/>
    <w:rsid w:val="00833889"/>
    <w:rsid w:val="008452CA"/>
    <w:rsid w:val="00854F51"/>
    <w:rsid w:val="00857E73"/>
    <w:rsid w:val="008628B2"/>
    <w:rsid w:val="00865F99"/>
    <w:rsid w:val="00867AE2"/>
    <w:rsid w:val="00872D81"/>
    <w:rsid w:val="00874F64"/>
    <w:rsid w:val="0088400D"/>
    <w:rsid w:val="00885788"/>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A02880"/>
    <w:rsid w:val="00A161B3"/>
    <w:rsid w:val="00A21769"/>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33"/>
    <w:rsid w:val="00A8307C"/>
    <w:rsid w:val="00A83EFC"/>
    <w:rsid w:val="00A85A3A"/>
    <w:rsid w:val="00A9465A"/>
    <w:rsid w:val="00A94A11"/>
    <w:rsid w:val="00AA4A43"/>
    <w:rsid w:val="00AB34B6"/>
    <w:rsid w:val="00AC32E1"/>
    <w:rsid w:val="00AC392A"/>
    <w:rsid w:val="00AC6190"/>
    <w:rsid w:val="00AC67BF"/>
    <w:rsid w:val="00AD02AC"/>
    <w:rsid w:val="00AE7E26"/>
    <w:rsid w:val="00AF0DA1"/>
    <w:rsid w:val="00AF7AED"/>
    <w:rsid w:val="00AF7FB0"/>
    <w:rsid w:val="00B0300C"/>
    <w:rsid w:val="00B042D8"/>
    <w:rsid w:val="00B04D5C"/>
    <w:rsid w:val="00B063FA"/>
    <w:rsid w:val="00B5470E"/>
    <w:rsid w:val="00B639E1"/>
    <w:rsid w:val="00B66BF4"/>
    <w:rsid w:val="00B75699"/>
    <w:rsid w:val="00B766D2"/>
    <w:rsid w:val="00B803B8"/>
    <w:rsid w:val="00B84591"/>
    <w:rsid w:val="00B90C6B"/>
    <w:rsid w:val="00B931E3"/>
    <w:rsid w:val="00B938B6"/>
    <w:rsid w:val="00B9411E"/>
    <w:rsid w:val="00B94A53"/>
    <w:rsid w:val="00BA41D1"/>
    <w:rsid w:val="00BB22F8"/>
    <w:rsid w:val="00BB4FC1"/>
    <w:rsid w:val="00BC04B9"/>
    <w:rsid w:val="00BC5D14"/>
    <w:rsid w:val="00BC7F92"/>
    <w:rsid w:val="00BD19BA"/>
    <w:rsid w:val="00BD28C1"/>
    <w:rsid w:val="00BD7D0C"/>
    <w:rsid w:val="00BE72A6"/>
    <w:rsid w:val="00C03B97"/>
    <w:rsid w:val="00C049F2"/>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5F4F"/>
    <w:rsid w:val="00CD2FD9"/>
    <w:rsid w:val="00CD6532"/>
    <w:rsid w:val="00CE2077"/>
    <w:rsid w:val="00CE5D3C"/>
    <w:rsid w:val="00CF191D"/>
    <w:rsid w:val="00CF21B2"/>
    <w:rsid w:val="00CF687F"/>
    <w:rsid w:val="00D20432"/>
    <w:rsid w:val="00D2659C"/>
    <w:rsid w:val="00D340A7"/>
    <w:rsid w:val="00D44600"/>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73B2"/>
    <w:rsid w:val="00E14984"/>
    <w:rsid w:val="00E23790"/>
    <w:rsid w:val="00E24A44"/>
    <w:rsid w:val="00E266F9"/>
    <w:rsid w:val="00E27C10"/>
    <w:rsid w:val="00E3283F"/>
    <w:rsid w:val="00E3481A"/>
    <w:rsid w:val="00E34DBA"/>
    <w:rsid w:val="00E373F7"/>
    <w:rsid w:val="00E410A1"/>
    <w:rsid w:val="00E4142D"/>
    <w:rsid w:val="00E452B4"/>
    <w:rsid w:val="00E53679"/>
    <w:rsid w:val="00E54BDB"/>
    <w:rsid w:val="00E5601A"/>
    <w:rsid w:val="00E56678"/>
    <w:rsid w:val="00E678FA"/>
    <w:rsid w:val="00E70CBE"/>
    <w:rsid w:val="00E735A0"/>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AC8E6-E460-419B-BB34-D6576F74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193</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15</cp:revision>
  <cp:lastPrinted>2013-02-28T09:13:00Z</cp:lastPrinted>
  <dcterms:created xsi:type="dcterms:W3CDTF">2015-10-27T03:18:00Z</dcterms:created>
  <dcterms:modified xsi:type="dcterms:W3CDTF">2016-03-18T11:05:00Z</dcterms:modified>
</cp:coreProperties>
</file>